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177" w:rsidRDefault="00DE3B59">
      <w:pPr>
        <w:pStyle w:val="isselectedend"/>
        <w:spacing w:before="0" w:beforeAutospacing="0" w:after="0" w:afterAutospacing="0"/>
        <w:ind w:firstLine="454"/>
        <w:jc w:val="center"/>
        <w:rPr>
          <w:sz w:val="20"/>
          <w:szCs w:val="20"/>
        </w:rPr>
      </w:pPr>
      <w:r>
        <w:rPr>
          <w:noProof/>
        </w:rPr>
        <w:drawing>
          <wp:anchor distT="89535" distB="89535" distL="89535" distR="89535" simplePos="0" relativeHeight="251658241" behindDoc="0" locked="0" layoutInCell="0" hidden="0" allowOverlap="1">
            <wp:simplePos x="0" y="0"/>
            <wp:positionH relativeFrom="page">
              <wp:posOffset>2670810</wp:posOffset>
            </wp:positionH>
            <wp:positionV relativeFrom="page">
              <wp:posOffset>709930</wp:posOffset>
            </wp:positionV>
            <wp:extent cx="3025775" cy="3025775"/>
            <wp:effectExtent l="0" t="0" r="0" b="0"/>
            <wp:wrapSquare wrapText="bothSides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BJbMah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IIAAAAAAAAAAAAAAAAAAAAAAABuEAAAAAAAAAAAAABeBAAAnRIAAJ0SAAAAAAAAbhAAAF4EAAAoAAAACAAAAAEAAAABAAAA"/>
                        </a:ext>
                      </a:extLst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25775" cy="302577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</w:p>
    <w:p w:rsidR="00005177" w:rsidRDefault="00005177">
      <w:pPr>
        <w:pStyle w:val="isselectedend"/>
        <w:spacing w:before="0" w:beforeAutospacing="0" w:after="0" w:afterAutospacing="0"/>
        <w:ind w:firstLine="454"/>
        <w:jc w:val="center"/>
        <w:rPr>
          <w:sz w:val="20"/>
          <w:szCs w:val="20"/>
        </w:rPr>
      </w:pPr>
    </w:p>
    <w:p w:rsidR="00005177" w:rsidRDefault="00005177">
      <w:pPr>
        <w:pStyle w:val="isselectedend"/>
        <w:spacing w:before="0" w:beforeAutospacing="0" w:after="0" w:afterAutospacing="0"/>
        <w:ind w:firstLine="454"/>
        <w:jc w:val="center"/>
        <w:rPr>
          <w:sz w:val="20"/>
          <w:szCs w:val="20"/>
        </w:rPr>
      </w:pPr>
    </w:p>
    <w:p w:rsidR="00005177" w:rsidRDefault="00005177">
      <w:pPr>
        <w:pStyle w:val="isselectedend"/>
        <w:spacing w:before="0" w:beforeAutospacing="0" w:after="0" w:afterAutospacing="0"/>
        <w:ind w:firstLine="454"/>
        <w:jc w:val="center"/>
        <w:rPr>
          <w:sz w:val="20"/>
          <w:szCs w:val="20"/>
        </w:rPr>
      </w:pPr>
    </w:p>
    <w:p w:rsidR="00005177" w:rsidRDefault="00005177">
      <w:pPr>
        <w:pStyle w:val="isselectedend"/>
        <w:spacing w:before="0" w:beforeAutospacing="0" w:after="0" w:afterAutospacing="0"/>
        <w:ind w:firstLine="454"/>
        <w:jc w:val="center"/>
        <w:rPr>
          <w:sz w:val="20"/>
          <w:szCs w:val="20"/>
        </w:rPr>
      </w:pPr>
    </w:p>
    <w:p w:rsidR="00005177" w:rsidRDefault="00005177">
      <w:pPr>
        <w:pStyle w:val="isselectedend"/>
        <w:spacing w:before="0" w:beforeAutospacing="0" w:after="0" w:afterAutospacing="0"/>
        <w:ind w:firstLine="454"/>
        <w:jc w:val="center"/>
        <w:rPr>
          <w:sz w:val="20"/>
          <w:szCs w:val="20"/>
        </w:rPr>
      </w:pPr>
    </w:p>
    <w:p w:rsidR="00005177" w:rsidRDefault="00005177">
      <w:pPr>
        <w:pStyle w:val="isselectedend"/>
        <w:spacing w:before="0" w:beforeAutospacing="0" w:after="0" w:afterAutospacing="0"/>
        <w:ind w:firstLine="454"/>
        <w:jc w:val="center"/>
        <w:rPr>
          <w:sz w:val="20"/>
          <w:szCs w:val="20"/>
        </w:rPr>
      </w:pPr>
    </w:p>
    <w:p w:rsidR="00005177" w:rsidRDefault="00005177">
      <w:pPr>
        <w:pStyle w:val="isselectedend"/>
        <w:spacing w:before="0" w:beforeAutospacing="0" w:after="0" w:afterAutospacing="0"/>
        <w:ind w:firstLine="454"/>
        <w:jc w:val="center"/>
        <w:rPr>
          <w:sz w:val="20"/>
          <w:szCs w:val="20"/>
        </w:rPr>
      </w:pPr>
    </w:p>
    <w:p w:rsidR="00005177" w:rsidRDefault="00005177">
      <w:pPr>
        <w:pStyle w:val="isselectedend"/>
        <w:spacing w:before="0" w:beforeAutospacing="0" w:after="0" w:afterAutospacing="0"/>
        <w:ind w:firstLine="454"/>
        <w:jc w:val="center"/>
        <w:rPr>
          <w:sz w:val="20"/>
          <w:szCs w:val="20"/>
        </w:rPr>
      </w:pPr>
    </w:p>
    <w:p w:rsidR="00005177" w:rsidRDefault="00005177">
      <w:pPr>
        <w:pStyle w:val="isselectedend"/>
        <w:spacing w:before="0" w:beforeAutospacing="0" w:after="0" w:afterAutospacing="0"/>
        <w:ind w:firstLine="454"/>
        <w:jc w:val="center"/>
        <w:rPr>
          <w:sz w:val="20"/>
          <w:szCs w:val="20"/>
        </w:rPr>
      </w:pPr>
    </w:p>
    <w:p w:rsidR="00005177" w:rsidRDefault="00005177">
      <w:pPr>
        <w:pStyle w:val="isselectedend"/>
        <w:spacing w:before="0" w:beforeAutospacing="0" w:after="0" w:afterAutospacing="0"/>
        <w:ind w:firstLine="454"/>
        <w:jc w:val="center"/>
        <w:rPr>
          <w:sz w:val="20"/>
          <w:szCs w:val="20"/>
        </w:rPr>
      </w:pPr>
    </w:p>
    <w:p w:rsidR="00005177" w:rsidRDefault="00005177">
      <w:pPr>
        <w:pStyle w:val="isselectedend"/>
        <w:spacing w:before="0" w:beforeAutospacing="0" w:after="0" w:afterAutospacing="0"/>
        <w:ind w:firstLine="57"/>
        <w:jc w:val="center"/>
        <w:rPr>
          <w:sz w:val="20"/>
          <w:szCs w:val="20"/>
        </w:rPr>
      </w:pPr>
    </w:p>
    <w:p w:rsidR="00005177" w:rsidRDefault="00005177">
      <w:pPr>
        <w:pStyle w:val="isselectedend"/>
        <w:spacing w:before="0" w:beforeAutospacing="0" w:after="0" w:afterAutospacing="0"/>
        <w:ind w:firstLine="454"/>
        <w:jc w:val="center"/>
        <w:rPr>
          <w:sz w:val="20"/>
          <w:szCs w:val="20"/>
        </w:rPr>
      </w:pPr>
    </w:p>
    <w:p w:rsidR="00005177" w:rsidRDefault="00005177">
      <w:pPr>
        <w:pStyle w:val="isselectedend"/>
        <w:spacing w:before="0" w:beforeAutospacing="0" w:after="0" w:afterAutospacing="0"/>
        <w:ind w:firstLine="454"/>
        <w:jc w:val="center"/>
        <w:rPr>
          <w:sz w:val="20"/>
          <w:szCs w:val="20"/>
        </w:rPr>
      </w:pPr>
    </w:p>
    <w:p w:rsidR="00005177" w:rsidRDefault="00005177">
      <w:pPr>
        <w:pStyle w:val="isselectedend"/>
        <w:spacing w:before="0" w:beforeAutospacing="0" w:after="0" w:afterAutospacing="0"/>
        <w:ind w:firstLine="454"/>
        <w:jc w:val="center"/>
        <w:rPr>
          <w:sz w:val="20"/>
          <w:szCs w:val="20"/>
        </w:rPr>
      </w:pPr>
    </w:p>
    <w:p w:rsidR="00005177" w:rsidRDefault="00005177">
      <w:pPr>
        <w:pStyle w:val="isselectedend"/>
        <w:spacing w:before="0" w:beforeAutospacing="0" w:after="0" w:afterAutospacing="0"/>
        <w:ind w:firstLine="454"/>
        <w:jc w:val="center"/>
        <w:rPr>
          <w:sz w:val="20"/>
          <w:szCs w:val="20"/>
        </w:rPr>
      </w:pPr>
    </w:p>
    <w:p w:rsidR="00005177" w:rsidRDefault="00005177">
      <w:pPr>
        <w:pStyle w:val="isselectedend"/>
        <w:spacing w:before="0" w:beforeAutospacing="0" w:after="0" w:afterAutospacing="0"/>
        <w:ind w:firstLine="454"/>
        <w:jc w:val="center"/>
        <w:rPr>
          <w:sz w:val="20"/>
          <w:szCs w:val="20"/>
        </w:rPr>
      </w:pPr>
    </w:p>
    <w:p w:rsidR="00005177" w:rsidRDefault="00005177">
      <w:pPr>
        <w:pStyle w:val="isselectedend"/>
        <w:spacing w:before="0" w:beforeAutospacing="0" w:after="0" w:afterAutospacing="0"/>
        <w:ind w:firstLine="454"/>
        <w:jc w:val="center"/>
        <w:rPr>
          <w:sz w:val="20"/>
          <w:szCs w:val="20"/>
        </w:rPr>
      </w:pPr>
    </w:p>
    <w:p w:rsidR="00005177" w:rsidRDefault="00005177">
      <w:pPr>
        <w:pStyle w:val="isselectedend"/>
        <w:spacing w:before="0" w:beforeAutospacing="0" w:after="0" w:afterAutospacing="0"/>
        <w:ind w:firstLine="454"/>
        <w:jc w:val="center"/>
        <w:rPr>
          <w:sz w:val="20"/>
          <w:szCs w:val="20"/>
        </w:rPr>
      </w:pPr>
    </w:p>
    <w:p w:rsidR="00005177" w:rsidRDefault="00005177">
      <w:pPr>
        <w:pStyle w:val="isselectedend"/>
        <w:spacing w:before="0" w:beforeAutospacing="0" w:after="0" w:afterAutospacing="0"/>
        <w:ind w:firstLine="454"/>
        <w:jc w:val="center"/>
        <w:rPr>
          <w:sz w:val="20"/>
          <w:szCs w:val="20"/>
        </w:rPr>
      </w:pPr>
    </w:p>
    <w:p w:rsidR="00005177" w:rsidRDefault="00005177">
      <w:pPr>
        <w:pStyle w:val="isselectedend"/>
        <w:spacing w:before="0" w:beforeAutospacing="0" w:after="0" w:afterAutospacing="0"/>
        <w:ind w:firstLine="454"/>
        <w:jc w:val="center"/>
        <w:rPr>
          <w:sz w:val="20"/>
          <w:szCs w:val="20"/>
        </w:rPr>
      </w:pPr>
    </w:p>
    <w:p w:rsidR="00005177" w:rsidRDefault="00005177">
      <w:pPr>
        <w:pStyle w:val="isselectedend"/>
        <w:spacing w:before="0" w:beforeAutospacing="0" w:after="0" w:afterAutospacing="0"/>
        <w:ind w:firstLine="454"/>
        <w:jc w:val="center"/>
        <w:rPr>
          <w:sz w:val="20"/>
          <w:szCs w:val="20"/>
        </w:rPr>
      </w:pPr>
    </w:p>
    <w:p w:rsidR="00005177" w:rsidRDefault="00005177">
      <w:pPr>
        <w:pStyle w:val="isselectedend"/>
        <w:spacing w:before="0" w:beforeAutospacing="0" w:after="0" w:afterAutospacing="0"/>
        <w:ind w:firstLine="454"/>
        <w:jc w:val="center"/>
        <w:rPr>
          <w:sz w:val="20"/>
          <w:szCs w:val="20"/>
        </w:rPr>
      </w:pPr>
    </w:p>
    <w:p w:rsidR="00005177" w:rsidRDefault="00005177">
      <w:pPr>
        <w:pStyle w:val="isselectedend"/>
        <w:spacing w:before="0" w:beforeAutospacing="0" w:after="0" w:afterAutospacing="0"/>
        <w:ind w:firstLine="454"/>
        <w:jc w:val="center"/>
        <w:rPr>
          <w:sz w:val="20"/>
          <w:szCs w:val="20"/>
        </w:rPr>
      </w:pPr>
      <w:bookmarkStart w:id="0" w:name="_GoBack"/>
    </w:p>
    <w:p w:rsidR="00005177" w:rsidRDefault="00DE3B59">
      <w:pPr>
        <w:pStyle w:val="isselectedend"/>
        <w:spacing w:before="0" w:beforeAutospacing="0" w:after="0" w:afterAutospacing="0"/>
        <w:ind w:firstLine="454"/>
        <w:jc w:val="center"/>
        <w:rPr>
          <w:b/>
          <w:bCs/>
          <w:sz w:val="20"/>
          <w:szCs w:val="20"/>
        </w:rPr>
      </w:pPr>
      <w:r>
        <w:rPr>
          <w:rStyle w:val="a6"/>
          <w:sz w:val="20"/>
          <w:szCs w:val="20"/>
        </w:rPr>
        <w:t xml:space="preserve">С 6 по 27 октября пройдет </w:t>
      </w:r>
      <w:r>
        <w:rPr>
          <w:rStyle w:val="a6"/>
          <w:sz w:val="20"/>
          <w:szCs w:val="20"/>
          <w:lang w:val="en-US"/>
        </w:rPr>
        <w:t>IX</w:t>
      </w:r>
      <w:r>
        <w:rPr>
          <w:rStyle w:val="a6"/>
          <w:sz w:val="20"/>
          <w:szCs w:val="20"/>
        </w:rPr>
        <w:t xml:space="preserve"> Всероссийский онлайн-зачет </w:t>
      </w:r>
    </w:p>
    <w:p w:rsidR="00005177" w:rsidRDefault="00DE3B59">
      <w:pPr>
        <w:pStyle w:val="isselectedend"/>
        <w:spacing w:before="0" w:beforeAutospacing="0" w:after="0" w:afterAutospacing="0"/>
        <w:ind w:firstLine="454"/>
        <w:jc w:val="center"/>
        <w:rPr>
          <w:sz w:val="20"/>
          <w:szCs w:val="20"/>
        </w:rPr>
      </w:pPr>
      <w:r>
        <w:rPr>
          <w:rStyle w:val="a6"/>
          <w:sz w:val="20"/>
          <w:szCs w:val="20"/>
        </w:rPr>
        <w:t>по финансовой грамотности от Банка России</w:t>
      </w:r>
    </w:p>
    <w:bookmarkEnd w:id="0"/>
    <w:p w:rsidR="00005177" w:rsidRDefault="00DE3B59">
      <w:pPr>
        <w:pStyle w:val="isselectedend"/>
        <w:spacing w:before="0" w:beforeAutospacing="0" w:after="0" w:afterAutospacing="0"/>
        <w:ind w:firstLine="45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Проверьте свои знания о финансах, получите полезные рекомендации и соберите коллекцию достижений. Каждый участник, успешно </w:t>
      </w:r>
      <w:r>
        <w:rPr>
          <w:sz w:val="20"/>
          <w:szCs w:val="20"/>
        </w:rPr>
        <w:t>завершивший зачет, получит именной сертификат с личными результатами.</w:t>
      </w:r>
    </w:p>
    <w:p w:rsidR="00005177" w:rsidRDefault="00DE3B59">
      <w:pPr>
        <w:pStyle w:val="isselectedend"/>
        <w:spacing w:before="0" w:beforeAutospacing="0" w:after="0" w:afterAutospacing="0"/>
        <w:ind w:firstLine="45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Участвовать можно самостоятельно или всей семьей. Задания основаны на знакомых жизненных ситуациях и помогают лучше разобраться в финансовых вопросах, развить навыки принятия взвешенных </w:t>
      </w:r>
      <w:r>
        <w:rPr>
          <w:sz w:val="20"/>
          <w:szCs w:val="20"/>
        </w:rPr>
        <w:t>решений. А для тех, кто уверенно ориентируется в теме финансов, есть продвинутый уровень.</w:t>
      </w:r>
    </w:p>
    <w:p w:rsidR="00005177" w:rsidRDefault="00DE3B59">
      <w:pPr>
        <w:pStyle w:val="isselectedend"/>
        <w:spacing w:before="0" w:beforeAutospacing="0" w:after="0" w:afterAutospacing="0"/>
        <w:ind w:firstLine="454"/>
        <w:jc w:val="both"/>
        <w:rPr>
          <w:sz w:val="20"/>
          <w:szCs w:val="20"/>
        </w:rPr>
      </w:pPr>
      <w:r>
        <w:rPr>
          <w:sz w:val="20"/>
          <w:szCs w:val="20"/>
        </w:rPr>
        <w:t>Младших школьников ждут увлекательные интерактивные задания, которые познакомят с базовыми понятиями финансовой грамотности. Ученики 7–11 классов с 13 по 15 октября с</w:t>
      </w:r>
      <w:r>
        <w:rPr>
          <w:sz w:val="20"/>
          <w:szCs w:val="20"/>
        </w:rPr>
        <w:t>могут попробовать свои силы в Олимпиадном зачете. Успешное участие даст шанс выйти в финал Всероссийской олимпиады «Высшая проба», победители и призеры которой могут получить льготы при поступлении в вуз.</w:t>
      </w:r>
    </w:p>
    <w:p w:rsidR="00005177" w:rsidRDefault="00DE3B59">
      <w:pPr>
        <w:pStyle w:val="isselectedend"/>
        <w:spacing w:before="0" w:beforeAutospacing="0" w:after="0" w:afterAutospacing="0"/>
        <w:ind w:firstLine="454"/>
        <w:jc w:val="both"/>
        <w:rPr>
          <w:sz w:val="20"/>
          <w:szCs w:val="20"/>
        </w:rPr>
      </w:pPr>
      <w:r>
        <w:rPr>
          <w:sz w:val="20"/>
          <w:szCs w:val="20"/>
        </w:rPr>
        <w:t>Личный зачет займет до 20 минут, олимпиадный — до 4</w:t>
      </w:r>
      <w:r>
        <w:rPr>
          <w:sz w:val="20"/>
          <w:szCs w:val="20"/>
        </w:rPr>
        <w:t>0 минут, семейный — до часа.</w:t>
      </w:r>
    </w:p>
    <w:p w:rsidR="00005177" w:rsidRDefault="00DE3B59">
      <w:pPr>
        <w:pStyle w:val="isselectedend"/>
        <w:spacing w:before="0" w:beforeAutospacing="0" w:after="0" w:afterAutospacing="0"/>
        <w:ind w:firstLine="45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Подробности и регистрация — на сайте </w:t>
      </w:r>
      <w:hyperlink r:id="rId7" w:history="1">
        <w:r>
          <w:rPr>
            <w:rStyle w:val="a7"/>
            <w:sz w:val="20"/>
            <w:szCs w:val="20"/>
          </w:rPr>
          <w:t>finzachet.ru</w:t>
        </w:r>
      </w:hyperlink>
      <w:r>
        <w:rPr>
          <w:sz w:val="20"/>
          <w:szCs w:val="20"/>
        </w:rPr>
        <w:t>.</w:t>
      </w:r>
    </w:p>
    <w:p w:rsidR="00005177" w:rsidRDefault="00DE3B59">
      <w:pPr>
        <w:pStyle w:val="a4"/>
        <w:spacing w:before="0" w:beforeAutospacing="0" w:after="0" w:afterAutospacing="0"/>
        <w:ind w:firstLine="454"/>
        <w:jc w:val="both"/>
        <w:rPr>
          <w:sz w:val="20"/>
          <w:szCs w:val="20"/>
        </w:rPr>
      </w:pPr>
      <w:r>
        <w:rPr>
          <w:sz w:val="20"/>
          <w:szCs w:val="20"/>
        </w:rPr>
        <w:t>Организатор — Банк России.</w:t>
      </w:r>
    </w:p>
    <w:p w:rsidR="00005177" w:rsidRDefault="00005177"/>
    <w:sectPr w:rsidR="00005177">
      <w:headerReference w:type="default" r:id="rId8"/>
      <w:pgSz w:w="11906" w:h="16838"/>
      <w:pgMar w:top="1134" w:right="850" w:bottom="1134" w:left="1701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B59" w:rsidRDefault="00DE3B59">
      <w:pPr>
        <w:spacing w:after="0" w:line="240" w:lineRule="auto"/>
      </w:pPr>
      <w:r>
        <w:separator/>
      </w:r>
    </w:p>
  </w:endnote>
  <w:endnote w:type="continuationSeparator" w:id="0">
    <w:p w:rsidR="00DE3B59" w:rsidRDefault="00DE3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B59" w:rsidRDefault="00DE3B59">
      <w:pPr>
        <w:spacing w:after="0" w:line="240" w:lineRule="auto"/>
      </w:pPr>
      <w:r>
        <w:separator/>
      </w:r>
    </w:p>
  </w:footnote>
  <w:footnote w:type="continuationSeparator" w:id="0">
    <w:p w:rsidR="00DE3B59" w:rsidRDefault="00DE3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177" w:rsidRDefault="00005177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177"/>
    <w:rsid w:val="00005177"/>
    <w:rsid w:val="005E08FA"/>
    <w:rsid w:val="00DE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80E4E8-02D5-41CD-B720-2901E7A68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7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isselectedend">
    <w:name w:val="isselectedend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</w:style>
  <w:style w:type="character" w:styleId="a6">
    <w:name w:val="Strong"/>
    <w:basedOn w:val="a0"/>
    <w:rPr>
      <w:b/>
      <w:bCs/>
    </w:rPr>
  </w:style>
  <w:style w:type="character" w:styleId="a7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finzachet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СисАдмин1</cp:lastModifiedBy>
  <cp:revision>2</cp:revision>
  <dcterms:created xsi:type="dcterms:W3CDTF">2026-10-16T03:29:00Z</dcterms:created>
  <dcterms:modified xsi:type="dcterms:W3CDTF">2026-10-16T03:29:00Z</dcterms:modified>
</cp:coreProperties>
</file>